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FFAFE" w14:textId="77777777" w:rsidR="00990B25" w:rsidRDefault="00990B25" w:rsidP="00BE3A1B">
      <w:pPr>
        <w:spacing w:after="160" w:line="259" w:lineRule="auto"/>
      </w:pPr>
    </w:p>
    <w:p w14:paraId="031CC2B6" w14:textId="77777777" w:rsidR="00EA307C" w:rsidRDefault="00EA307C" w:rsidP="00BE3A1B">
      <w:pPr>
        <w:spacing w:after="160" w:line="259" w:lineRule="auto"/>
      </w:pPr>
    </w:p>
    <w:p w14:paraId="01666AD5" w14:textId="77777777" w:rsidR="00EA307C" w:rsidRDefault="00EA307C" w:rsidP="00BE3A1B">
      <w:pPr>
        <w:spacing w:after="160" w:line="259" w:lineRule="auto"/>
      </w:pPr>
    </w:p>
    <w:p w14:paraId="511D0F06" w14:textId="77777777" w:rsidR="00EA307C" w:rsidRDefault="00EA307C" w:rsidP="00BE3A1B">
      <w:pPr>
        <w:spacing w:after="160" w:line="259" w:lineRule="auto"/>
      </w:pPr>
    </w:p>
    <w:p w14:paraId="62D63901" w14:textId="77777777" w:rsidR="00EA307C" w:rsidRDefault="00EA307C" w:rsidP="00BE3A1B">
      <w:pPr>
        <w:spacing w:after="160" w:line="259" w:lineRule="auto"/>
      </w:pPr>
      <w:bookmarkStart w:id="0" w:name="_Hlk137134352"/>
    </w:p>
    <w:p w14:paraId="4F55D4AC" w14:textId="77777777" w:rsidR="00EA307C" w:rsidRDefault="00EA307C" w:rsidP="00BE3A1B">
      <w:pPr>
        <w:spacing w:after="160" w:line="259" w:lineRule="auto"/>
      </w:pPr>
      <w:bookmarkStart w:id="1" w:name="_Hlk137136876"/>
    </w:p>
    <w:p w14:paraId="2ACCA73F" w14:textId="1A5A00E9" w:rsidR="00EA307C" w:rsidRPr="00E7703E" w:rsidRDefault="00EA307C" w:rsidP="00EA307C">
      <w:pPr>
        <w:rPr>
          <w:b/>
          <w:bCs/>
          <w:i/>
          <w:iCs/>
          <w:color w:val="1F4E79"/>
        </w:rPr>
      </w:pPr>
      <w:bookmarkStart w:id="2" w:name="_Hlk137136175"/>
      <w:r w:rsidRPr="00E7703E">
        <w:rPr>
          <w:b/>
          <w:bCs/>
          <w:i/>
          <w:iCs/>
          <w:color w:val="1F4E79"/>
        </w:rPr>
        <w:t>Selgitus uue teatise esitamise põhjuse kohta meetmes „</w:t>
      </w:r>
      <w:r w:rsidR="004A121C" w:rsidRPr="004A121C">
        <w:rPr>
          <w:b/>
          <w:bCs/>
          <w:i/>
          <w:iCs/>
          <w:color w:val="1F4E79"/>
        </w:rPr>
        <w:t>Ettevõtjate teadus- ja arendustegevuse ning innovatsioonialase rahvusvahelise koostöö toetamine (muudatus 02.02.2024)</w:t>
      </w:r>
      <w:r w:rsidR="004A121C">
        <w:rPr>
          <w:b/>
          <w:bCs/>
          <w:i/>
          <w:iCs/>
          <w:color w:val="1F4E79"/>
        </w:rPr>
        <w:t>“</w:t>
      </w:r>
    </w:p>
    <w:bookmarkEnd w:id="1"/>
    <w:p w14:paraId="0838F0C9" w14:textId="77777777" w:rsidR="00EA307C" w:rsidRDefault="00EA307C" w:rsidP="00EA307C">
      <w:pPr>
        <w:rPr>
          <w:i/>
          <w:iCs/>
          <w:color w:val="1F4E79"/>
        </w:rPr>
      </w:pPr>
    </w:p>
    <w:p w14:paraId="0B79FAC8" w14:textId="77777777" w:rsidR="00EA307C" w:rsidRDefault="00EA307C" w:rsidP="00EA307C">
      <w:pPr>
        <w:rPr>
          <w:i/>
          <w:iCs/>
          <w:color w:val="1F4E79"/>
        </w:rPr>
      </w:pPr>
    </w:p>
    <w:p w14:paraId="61968121" w14:textId="77777777" w:rsidR="00EA307C" w:rsidRDefault="00EA307C" w:rsidP="00EA307C">
      <w:pPr>
        <w:rPr>
          <w:i/>
          <w:iCs/>
          <w:color w:val="1F4E79"/>
        </w:rPr>
      </w:pPr>
    </w:p>
    <w:p w14:paraId="65E4AAD9" w14:textId="77777777" w:rsidR="00EA307C" w:rsidRDefault="00EA307C" w:rsidP="00EA307C">
      <w:pPr>
        <w:rPr>
          <w:i/>
          <w:iCs/>
          <w:color w:val="1F4E79"/>
        </w:rPr>
      </w:pPr>
    </w:p>
    <w:p w14:paraId="107B3B33" w14:textId="77777777" w:rsidR="00EA307C" w:rsidRDefault="00EA307C" w:rsidP="00EA307C">
      <w:pPr>
        <w:rPr>
          <w:i/>
          <w:iCs/>
          <w:color w:val="1F4E79"/>
        </w:rPr>
      </w:pPr>
      <w:bookmarkStart w:id="3" w:name="_Hlk137136867"/>
    </w:p>
    <w:p w14:paraId="01CAB5FD" w14:textId="77777777" w:rsidR="004A121C" w:rsidRDefault="002D195F" w:rsidP="002D195F">
      <w:pPr>
        <w:jc w:val="both"/>
        <w:rPr>
          <w:i/>
          <w:iCs/>
          <w:color w:val="1F4E79"/>
        </w:rPr>
      </w:pPr>
      <w:bookmarkStart w:id="4" w:name="_Hlk137137107"/>
      <w:r>
        <w:rPr>
          <w:i/>
          <w:iCs/>
          <w:color w:val="1F4E79"/>
        </w:rPr>
        <w:t xml:space="preserve">Teatis muudab teatist </w:t>
      </w:r>
      <w:r w:rsidR="004A121C" w:rsidRPr="004A121C">
        <w:rPr>
          <w:i/>
          <w:iCs/>
          <w:color w:val="1F4E79"/>
        </w:rPr>
        <w:t>SA.108805</w:t>
      </w:r>
      <w:r>
        <w:rPr>
          <w:i/>
          <w:iCs/>
          <w:color w:val="1F4E79"/>
        </w:rPr>
        <w:t>.</w:t>
      </w:r>
    </w:p>
    <w:p w14:paraId="2FEFDBB7" w14:textId="77777777" w:rsidR="00C175E2" w:rsidRDefault="002D195F" w:rsidP="002D195F">
      <w:pPr>
        <w:jc w:val="both"/>
        <w:rPr>
          <w:i/>
          <w:iCs/>
          <w:color w:val="1F4E79"/>
        </w:rPr>
      </w:pPr>
      <w:r>
        <w:rPr>
          <w:i/>
          <w:iCs/>
          <w:color w:val="1F4E79"/>
        </w:rPr>
        <w:t xml:space="preserve">Uus teatis esitatakse seoses </w:t>
      </w:r>
      <w:r w:rsidR="004A121C">
        <w:rPr>
          <w:i/>
          <w:iCs/>
          <w:color w:val="1F4E79"/>
        </w:rPr>
        <w:t>uue GBER artikli 25a lisamisega (</w:t>
      </w:r>
      <w:r w:rsidR="004A121C" w:rsidRPr="004A121C">
        <w:rPr>
          <w:i/>
          <w:iCs/>
          <w:color w:val="1F4E79"/>
        </w:rPr>
        <w:t>Kvaliteedimärgise saanud projektidele antav abi</w:t>
      </w:r>
      <w:r w:rsidR="004A121C">
        <w:rPr>
          <w:i/>
          <w:iCs/>
          <w:color w:val="1F4E79"/>
        </w:rPr>
        <w:t xml:space="preserve">) EIS poolt rakendatavas </w:t>
      </w:r>
      <w:r w:rsidR="004A121C" w:rsidRPr="004A121C">
        <w:rPr>
          <w:i/>
          <w:iCs/>
          <w:color w:val="1F4E79"/>
        </w:rPr>
        <w:t>meetmes „Ettevõtjate teadus- ja arendustegevuse ning innovatsioonialase rahvusvahelise koostöö toetamine (muudatus 02.02.2024)“</w:t>
      </w:r>
    </w:p>
    <w:p w14:paraId="67D40B42" w14:textId="2EBEA0E7" w:rsidR="00965D37" w:rsidRDefault="00C175E2" w:rsidP="002D195F">
      <w:pPr>
        <w:jc w:val="both"/>
      </w:pPr>
      <w:r w:rsidRPr="00C175E2">
        <w:rPr>
          <w:i/>
          <w:iCs/>
          <w:color w:val="1F4E79"/>
        </w:rPr>
        <w:t>Samuti suurenes meetme eelarve</w:t>
      </w:r>
      <w:r>
        <w:rPr>
          <w:i/>
          <w:iCs/>
          <w:color w:val="1F4E79"/>
        </w:rPr>
        <w:t>, käesoleva teatise eelarve aastateks 2024-2027 on 27 985 000 eurot.</w:t>
      </w:r>
    </w:p>
    <w:bookmarkEnd w:id="0"/>
    <w:bookmarkEnd w:id="2"/>
    <w:bookmarkEnd w:id="3"/>
    <w:bookmarkEnd w:id="4"/>
    <w:p w14:paraId="1C356F76" w14:textId="62275A59" w:rsidR="00E7703E" w:rsidRDefault="00E7703E" w:rsidP="00BE3A1B">
      <w:pPr>
        <w:spacing w:after="160" w:line="259" w:lineRule="auto"/>
      </w:pPr>
    </w:p>
    <w:p w14:paraId="5276F1D8" w14:textId="77777777" w:rsidR="00C175E2" w:rsidRDefault="00C175E2" w:rsidP="00BE3A1B">
      <w:pPr>
        <w:spacing w:after="160" w:line="259" w:lineRule="auto"/>
      </w:pPr>
    </w:p>
    <w:p w14:paraId="266C360A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Lugupidamisega</w:t>
      </w:r>
    </w:p>
    <w:p w14:paraId="2061F48D" w14:textId="77777777" w:rsidR="00E7703E" w:rsidRPr="00E91708" w:rsidRDefault="00E7703E" w:rsidP="00E7703E">
      <w:pPr>
        <w:rPr>
          <w:i/>
          <w:iCs/>
          <w:color w:val="1F4E79"/>
        </w:rPr>
      </w:pPr>
    </w:p>
    <w:p w14:paraId="68EF93AC" w14:textId="77777777" w:rsidR="00E7703E" w:rsidRPr="00E91708" w:rsidRDefault="00E7703E" w:rsidP="00E7703E">
      <w:pPr>
        <w:rPr>
          <w:i/>
          <w:iCs/>
          <w:color w:val="1F4E79"/>
        </w:rPr>
      </w:pPr>
    </w:p>
    <w:p w14:paraId="4A010E24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Kersti Kunder</w:t>
      </w:r>
    </w:p>
    <w:p w14:paraId="2588610F" w14:textId="3A06CD0F" w:rsidR="00E7703E" w:rsidRPr="00E91708" w:rsidRDefault="00097BDF" w:rsidP="00E7703E">
      <w:pPr>
        <w:rPr>
          <w:i/>
          <w:iCs/>
          <w:color w:val="1F4E79"/>
        </w:rPr>
      </w:pPr>
      <w:r>
        <w:rPr>
          <w:i/>
          <w:iCs/>
          <w:color w:val="1F4E79"/>
        </w:rPr>
        <w:t>Vanemk</w:t>
      </w:r>
      <w:r w:rsidR="00E7703E" w:rsidRPr="00E91708">
        <w:rPr>
          <w:i/>
          <w:iCs/>
          <w:color w:val="1F4E79"/>
        </w:rPr>
        <w:t>onsultant</w:t>
      </w:r>
    </w:p>
    <w:p w14:paraId="7C003817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+372 627 9748</w:t>
      </w:r>
    </w:p>
    <w:p w14:paraId="2F74BAAD" w14:textId="77777777" w:rsidR="00E7703E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Kersti.Kunder@eas.ee</w:t>
      </w:r>
    </w:p>
    <w:p w14:paraId="64262527" w14:textId="77777777" w:rsidR="00E7703E" w:rsidRPr="00BE3A1B" w:rsidRDefault="00E7703E" w:rsidP="00BE3A1B">
      <w:pPr>
        <w:spacing w:after="160" w:line="259" w:lineRule="auto"/>
      </w:pPr>
    </w:p>
    <w:sectPr w:rsidR="00E7703E" w:rsidRPr="00BE3A1B" w:rsidSect="00BE3A1B">
      <w:footerReference w:type="default" r:id="rId11"/>
      <w:pgSz w:w="11906" w:h="16838" w:code="9"/>
      <w:pgMar w:top="1134" w:right="1134" w:bottom="1134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D3508" w14:textId="77777777" w:rsidR="00EA307C" w:rsidRDefault="00EA307C" w:rsidP="00ED0087">
      <w:r>
        <w:separator/>
      </w:r>
    </w:p>
  </w:endnote>
  <w:endnote w:type="continuationSeparator" w:id="0">
    <w:p w14:paraId="0E480990" w14:textId="77777777" w:rsidR="00EA307C" w:rsidRDefault="00EA307C" w:rsidP="00ED0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A00002AF" w:usb1="4000004A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FD452F9E-EC72-42F9-9D99-98518424CB20}"/>
    <w:embedItalic r:id="rId2" w:fontKey="{BA08337B-DADD-4627-9670-585C16AE550E}"/>
    <w:embedBoldItalic r:id="rId3" w:fontKey="{EADD1E59-DEC5-4CEE-A8A6-B82289C01A9B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BAAB3597-514D-43CB-BA4E-ADA35F0987ED}"/>
    <w:embedItalic r:id="rId5" w:fontKey="{D23F92B4-01BF-4647-9F1A-2B6258A964D7}"/>
    <w:embedBoldItalic r:id="rId6" w:fontKey="{F55CA7F7-36DF-4EEB-80F7-D4247BB31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24C6" w14:textId="77777777" w:rsidR="00D17493" w:rsidRPr="00E30723" w:rsidRDefault="00D17493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8FFBE" w14:textId="77777777" w:rsidR="00EA307C" w:rsidRDefault="00EA307C" w:rsidP="00ED0087">
      <w:r>
        <w:separator/>
      </w:r>
    </w:p>
  </w:footnote>
  <w:footnote w:type="continuationSeparator" w:id="0">
    <w:p w14:paraId="0E72AFB9" w14:textId="77777777" w:rsidR="00EA307C" w:rsidRDefault="00EA307C" w:rsidP="00ED0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325746538">
    <w:abstractNumId w:val="16"/>
  </w:num>
  <w:num w:numId="2" w16cid:durableId="1889684807">
    <w:abstractNumId w:val="20"/>
  </w:num>
  <w:num w:numId="3" w16cid:durableId="1946422253">
    <w:abstractNumId w:val="21"/>
  </w:num>
  <w:num w:numId="4" w16cid:durableId="1154419401">
    <w:abstractNumId w:val="18"/>
  </w:num>
  <w:num w:numId="5" w16cid:durableId="1011564396">
    <w:abstractNumId w:val="11"/>
  </w:num>
  <w:num w:numId="6" w16cid:durableId="1871650507">
    <w:abstractNumId w:val="15"/>
  </w:num>
  <w:num w:numId="7" w16cid:durableId="992484898">
    <w:abstractNumId w:val="14"/>
  </w:num>
  <w:num w:numId="8" w16cid:durableId="1463115023">
    <w:abstractNumId w:val="22"/>
  </w:num>
  <w:num w:numId="9" w16cid:durableId="926618638">
    <w:abstractNumId w:val="19"/>
  </w:num>
  <w:num w:numId="10" w16cid:durableId="1373578911">
    <w:abstractNumId w:val="23"/>
  </w:num>
  <w:num w:numId="11" w16cid:durableId="1200782603">
    <w:abstractNumId w:val="9"/>
  </w:num>
  <w:num w:numId="12" w16cid:durableId="1794398339">
    <w:abstractNumId w:val="7"/>
  </w:num>
  <w:num w:numId="13" w16cid:durableId="1361392141">
    <w:abstractNumId w:val="6"/>
  </w:num>
  <w:num w:numId="14" w16cid:durableId="147746929">
    <w:abstractNumId w:val="5"/>
  </w:num>
  <w:num w:numId="15" w16cid:durableId="531965116">
    <w:abstractNumId w:val="4"/>
  </w:num>
  <w:num w:numId="16" w16cid:durableId="1623994735">
    <w:abstractNumId w:val="8"/>
  </w:num>
  <w:num w:numId="17" w16cid:durableId="178083460">
    <w:abstractNumId w:val="3"/>
  </w:num>
  <w:num w:numId="18" w16cid:durableId="229266120">
    <w:abstractNumId w:val="2"/>
  </w:num>
  <w:num w:numId="19" w16cid:durableId="445857132">
    <w:abstractNumId w:val="1"/>
  </w:num>
  <w:num w:numId="20" w16cid:durableId="1674335188">
    <w:abstractNumId w:val="0"/>
  </w:num>
  <w:num w:numId="21" w16cid:durableId="415589651">
    <w:abstractNumId w:val="24"/>
  </w:num>
  <w:num w:numId="22" w16cid:durableId="258562068">
    <w:abstractNumId w:val="10"/>
  </w:num>
  <w:num w:numId="23" w16cid:durableId="1314791898">
    <w:abstractNumId w:val="25"/>
  </w:num>
  <w:num w:numId="24" w16cid:durableId="1022974191">
    <w:abstractNumId w:val="12"/>
  </w:num>
  <w:num w:numId="25" w16cid:durableId="1677229273">
    <w:abstractNumId w:val="13"/>
  </w:num>
  <w:num w:numId="26" w16cid:durableId="11955386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07C"/>
    <w:rsid w:val="00062BBA"/>
    <w:rsid w:val="00097BDF"/>
    <w:rsid w:val="000E5B78"/>
    <w:rsid w:val="0010614F"/>
    <w:rsid w:val="001C2905"/>
    <w:rsid w:val="001F3A81"/>
    <w:rsid w:val="002D195F"/>
    <w:rsid w:val="0036509B"/>
    <w:rsid w:val="003F5F06"/>
    <w:rsid w:val="003F6C6C"/>
    <w:rsid w:val="00432A96"/>
    <w:rsid w:val="00441AF4"/>
    <w:rsid w:val="00466A7A"/>
    <w:rsid w:val="004A121C"/>
    <w:rsid w:val="004B030F"/>
    <w:rsid w:val="004B1BB7"/>
    <w:rsid w:val="004B7859"/>
    <w:rsid w:val="00532028"/>
    <w:rsid w:val="005C0E79"/>
    <w:rsid w:val="005E1926"/>
    <w:rsid w:val="00657061"/>
    <w:rsid w:val="006577D6"/>
    <w:rsid w:val="00667075"/>
    <w:rsid w:val="00707838"/>
    <w:rsid w:val="00732065"/>
    <w:rsid w:val="00786544"/>
    <w:rsid w:val="00791173"/>
    <w:rsid w:val="007D7EC9"/>
    <w:rsid w:val="00871F4A"/>
    <w:rsid w:val="008961AF"/>
    <w:rsid w:val="008D7879"/>
    <w:rsid w:val="0093061E"/>
    <w:rsid w:val="00965D37"/>
    <w:rsid w:val="00990B25"/>
    <w:rsid w:val="009A4F0F"/>
    <w:rsid w:val="009A5403"/>
    <w:rsid w:val="00A05A14"/>
    <w:rsid w:val="00A36B30"/>
    <w:rsid w:val="00A848DA"/>
    <w:rsid w:val="00B11075"/>
    <w:rsid w:val="00B17B94"/>
    <w:rsid w:val="00BD785E"/>
    <w:rsid w:val="00BE3A1B"/>
    <w:rsid w:val="00C175E2"/>
    <w:rsid w:val="00CD7EA0"/>
    <w:rsid w:val="00CF3791"/>
    <w:rsid w:val="00D17493"/>
    <w:rsid w:val="00E02291"/>
    <w:rsid w:val="00E12AC2"/>
    <w:rsid w:val="00E30723"/>
    <w:rsid w:val="00E7703E"/>
    <w:rsid w:val="00EA307C"/>
    <w:rsid w:val="00ED0087"/>
    <w:rsid w:val="00ED46C4"/>
    <w:rsid w:val="00EE26EA"/>
    <w:rsid w:val="00F5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C082609"/>
  <w15:chartTrackingRefBased/>
  <w15:docId w15:val="{27D46AF8-9F00-42AC-B332-CC35199B7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07C"/>
    <w:pPr>
      <w:spacing w:after="0" w:line="240" w:lineRule="auto"/>
    </w:pPr>
    <w:rPr>
      <w:rFonts w:ascii="Calibri" w:hAnsi="Calibri" w:cs="Calibri"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asciiTheme="minorHAnsi" w:eastAsiaTheme="majorEastAsia" w:hAnsiTheme="minorHAnsi" w:cstheme="majorBidi"/>
      <w:color w:val="000000" w:themeColor="tex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 w:line="260" w:lineRule="exact"/>
      <w:outlineLvl w:val="2"/>
    </w:pPr>
    <w:rPr>
      <w:rFonts w:asciiTheme="minorHAnsi" w:eastAsiaTheme="majorEastAsia" w:hAnsiTheme="minorHAnsi" w:cstheme="majorBidi"/>
      <w:caps/>
      <w:color w:val="000000" w:themeColor="text1"/>
      <w:sz w:val="20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 w:after="250" w:line="260" w:lineRule="exact"/>
      <w:outlineLvl w:val="3"/>
    </w:pPr>
    <w:rPr>
      <w:rFonts w:asciiTheme="majorHAnsi" w:eastAsiaTheme="majorEastAsia" w:hAnsiTheme="majorHAnsi" w:cstheme="majorBidi"/>
      <w:i/>
      <w:iCs/>
      <w:color w:val="000000" w:themeColor="text1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after="250"/>
    </w:pPr>
    <w:rPr>
      <w:rFonts w:asciiTheme="minorHAnsi" w:hAnsiTheme="minorHAnsi" w:cstheme="minorBidi"/>
      <w:color w:val="0078FF" w:themeColor="text2"/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spacing w:after="250" w:line="260" w:lineRule="exact"/>
      <w:ind w:left="568" w:hanging="284"/>
      <w:contextualSpacing/>
    </w:pPr>
    <w:rPr>
      <w:rFonts w:asciiTheme="minorHAnsi" w:hAnsiTheme="minorHAnsi" w:cstheme="minorBidi"/>
      <w:sz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spacing w:after="25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">
    <w:name w:val="List"/>
    <w:basedOn w:val="Normal"/>
    <w:uiPriority w:val="99"/>
    <w:semiHidden/>
    <w:unhideWhenUsed/>
    <w:rsid w:val="003F6C6C"/>
    <w:pPr>
      <w:spacing w:after="25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 w:line="260" w:lineRule="exact"/>
      <w:ind w:left="283"/>
      <w:contextualSpacing/>
    </w:pPr>
    <w:rPr>
      <w:rFonts w:asciiTheme="minorHAnsi" w:hAnsiTheme="minorHAnsi" w:cstheme="minorBidi"/>
      <w:sz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after="250"/>
    </w:pPr>
    <w:rPr>
      <w:rFonts w:asciiTheme="minorHAnsi" w:hAnsiTheme="minorHAnsi" w:cstheme="minorBidi"/>
      <w:sz w:val="17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8398069FB6B40951F68293681E458" ma:contentTypeVersion="2" ma:contentTypeDescription="Loo uus dokument" ma:contentTypeScope="" ma:versionID="f0b54c3ca946c8a367bbbda879171331">
  <xsd:schema xmlns:xsd="http://www.w3.org/2001/XMLSchema" xmlns:xs="http://www.w3.org/2001/XMLSchema" xmlns:p="http://schemas.microsoft.com/office/2006/metadata/properties" xmlns:ns2="f8b4dc2a-6c1a-4721-9437-12a2c0691f92" targetNamespace="http://schemas.microsoft.com/office/2006/metadata/properties" ma:root="true" ma:fieldsID="61e56920eeba80a7f7d8f08ac3b0afff" ns2:_="">
    <xsd:import namespace="f8b4dc2a-6c1a-4721-9437-12a2c0691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4dc2a-6c1a-4721-9437-12a2c06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68099E-E078-4BAB-8C91-E4DB1EBE06CE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8b4dc2a-6c1a-4721-9437-12a2c0691f92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CB8FB10-C219-4BAE-886E-7DDCE10A1B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B05DF-A4C0-412D-8967-68F8596349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6BC07E-8C0B-46B0-87F8-E8C9926ED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4dc2a-6c1a-4721-9437-12a2c0691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97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 SA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 Kunder</dc:creator>
  <cp:keywords/>
  <dc:description/>
  <cp:lastModifiedBy>Kersti Kunder</cp:lastModifiedBy>
  <cp:revision>4</cp:revision>
  <dcterms:created xsi:type="dcterms:W3CDTF">2024-03-04T09:38:00Z</dcterms:created>
  <dcterms:modified xsi:type="dcterms:W3CDTF">2024-03-04T13:10:00Z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070b25-3e51-4c49-94ac-1c89225a19f8_Enabled">
    <vt:lpwstr>true</vt:lpwstr>
  </property>
  <property fmtid="{D5CDD505-2E9C-101B-9397-08002B2CF9AE}" pid="3" name="MSIP_Label_64070b25-3e51-4c49-94ac-1c89225a19f8_SetDate">
    <vt:lpwstr>2023-07-25T11:04:27Z</vt:lpwstr>
  </property>
  <property fmtid="{D5CDD505-2E9C-101B-9397-08002B2CF9AE}" pid="4" name="MSIP_Label_64070b25-3e51-4c49-94ac-1c89225a19f8_Method">
    <vt:lpwstr>Standard</vt:lpwstr>
  </property>
  <property fmtid="{D5CDD505-2E9C-101B-9397-08002B2CF9AE}" pid="5" name="MSIP_Label_64070b25-3e51-4c49-94ac-1c89225a19f8_Name">
    <vt:lpwstr>defa4170-0d19-0005-0004-bc88714345d2</vt:lpwstr>
  </property>
  <property fmtid="{D5CDD505-2E9C-101B-9397-08002B2CF9AE}" pid="6" name="MSIP_Label_64070b25-3e51-4c49-94ac-1c89225a19f8_SiteId">
    <vt:lpwstr>3c88e4d0-0f16-4fc9-9c9d-e75d2f2a6adc</vt:lpwstr>
  </property>
  <property fmtid="{D5CDD505-2E9C-101B-9397-08002B2CF9AE}" pid="7" name="MSIP_Label_64070b25-3e51-4c49-94ac-1c89225a19f8_ActionId">
    <vt:lpwstr>086e83b4-8f85-4c8e-b314-beee1b279403</vt:lpwstr>
  </property>
  <property fmtid="{D5CDD505-2E9C-101B-9397-08002B2CF9AE}" pid="8" name="MSIP_Label_64070b25-3e51-4c49-94ac-1c89225a19f8_ContentBits">
    <vt:lpwstr>0</vt:lpwstr>
  </property>
</Properties>
</file>